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D" w:rsidRPr="00C973CD" w:rsidRDefault="00C973CD" w:rsidP="00C97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CD">
        <w:rPr>
          <w:rFonts w:ascii="Times New Roman" w:hAnsi="Times New Roman" w:cs="Times New Roman"/>
          <w:sz w:val="28"/>
          <w:szCs w:val="28"/>
        </w:rPr>
        <w:t>УТВЕРЖДАЮ:</w:t>
      </w:r>
    </w:p>
    <w:p w:rsidR="00C973CD" w:rsidRPr="00C973CD" w:rsidRDefault="00C973CD" w:rsidP="00C97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>Директор МУ КЦСОН</w:t>
      </w:r>
    </w:p>
    <w:p w:rsidR="00C973CD" w:rsidRPr="00C973CD" w:rsidRDefault="00C973CD" w:rsidP="00C97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C973CD">
        <w:rPr>
          <w:rFonts w:ascii="Times New Roman" w:hAnsi="Times New Roman" w:cs="Times New Roman"/>
          <w:sz w:val="28"/>
          <w:szCs w:val="28"/>
        </w:rPr>
        <w:t>Л.Г.Садыкова</w:t>
      </w:r>
      <w:proofErr w:type="spellEnd"/>
    </w:p>
    <w:p w:rsidR="00C973CD" w:rsidRPr="00C973CD" w:rsidRDefault="00C973CD" w:rsidP="00C97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73CD">
        <w:rPr>
          <w:rFonts w:ascii="Times New Roman" w:hAnsi="Times New Roman" w:cs="Times New Roman"/>
          <w:sz w:val="28"/>
          <w:szCs w:val="28"/>
        </w:rPr>
        <w:t xml:space="preserve">«___»_____________  2019 г. </w:t>
      </w:r>
    </w:p>
    <w:p w:rsidR="00C973CD" w:rsidRDefault="00C973CD" w:rsidP="00C97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CD" w:rsidRPr="00C973CD" w:rsidRDefault="00C973CD" w:rsidP="00C97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73CD" w:rsidRDefault="00C973CD" w:rsidP="00C97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CD">
        <w:rPr>
          <w:rFonts w:ascii="Times New Roman" w:hAnsi="Times New Roman" w:cs="Times New Roman"/>
          <w:b/>
          <w:sz w:val="28"/>
          <w:szCs w:val="28"/>
        </w:rPr>
        <w:t xml:space="preserve">о Мобильной социальной службе </w:t>
      </w:r>
    </w:p>
    <w:p w:rsidR="00C973CD" w:rsidRDefault="00C973CD" w:rsidP="00C97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CD">
        <w:rPr>
          <w:rFonts w:ascii="Times New Roman" w:hAnsi="Times New Roman" w:cs="Times New Roman"/>
          <w:b/>
          <w:sz w:val="28"/>
          <w:szCs w:val="28"/>
        </w:rPr>
        <w:t>муниципального   учреждения «Комплексный центр социального обслуживания населения» Аргаяшского муниципального района</w:t>
      </w:r>
    </w:p>
    <w:p w:rsidR="00C973CD" w:rsidRDefault="00C973CD" w:rsidP="00C97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E9" w:rsidRPr="00E05CE9" w:rsidRDefault="00E05CE9" w:rsidP="00E05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E9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CB374E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Мобильная      социальная      служба      является      </w:t>
      </w:r>
      <w:r>
        <w:rPr>
          <w:rFonts w:ascii="Times New Roman" w:hAnsi="Times New Roman" w:cs="Times New Roman"/>
          <w:sz w:val="28"/>
          <w:szCs w:val="28"/>
        </w:rPr>
        <w:t>мобильным      формированием, п</w:t>
      </w:r>
      <w:r w:rsidRPr="00E05CE9">
        <w:rPr>
          <w:rFonts w:ascii="Times New Roman" w:hAnsi="Times New Roman" w:cs="Times New Roman"/>
          <w:sz w:val="28"/>
          <w:szCs w:val="28"/>
        </w:rPr>
        <w:t>редназначенным    для    оказания    социальных    услуг    всем    категориям    граждан, нуждающихся  в  социальной  помощи  и  поддержке,  проживающих  во  всех  пунктах района.    Мобильная   социальная   служба   входит   в   состав   отделения    срочного социального  обслуживания  МУ   «Комплексный   центр  социального  обслуживания населения»</w:t>
      </w:r>
    </w:p>
    <w:p w:rsidR="00E05CE9" w:rsidRPr="00E05CE9" w:rsidRDefault="00E05CE9" w:rsidP="00E05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E9">
        <w:rPr>
          <w:rFonts w:ascii="Times New Roman" w:hAnsi="Times New Roman" w:cs="Times New Roman"/>
          <w:b/>
          <w:sz w:val="28"/>
          <w:szCs w:val="28"/>
        </w:rPr>
        <w:t>2.   Основные задачи и функции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2.1.   Экстренное   реагирование   и   оказание   в   кратчайшие   сроки   социальных   услуг гражданам  пожи</w:t>
      </w:r>
      <w:r>
        <w:rPr>
          <w:rFonts w:ascii="Times New Roman" w:hAnsi="Times New Roman" w:cs="Times New Roman"/>
          <w:sz w:val="28"/>
          <w:szCs w:val="28"/>
        </w:rPr>
        <w:t>лого  возраста  и  инвалидам,  о</w:t>
      </w:r>
      <w:r w:rsidRPr="00E05CE9">
        <w:rPr>
          <w:rFonts w:ascii="Times New Roman" w:hAnsi="Times New Roman" w:cs="Times New Roman"/>
          <w:sz w:val="28"/>
          <w:szCs w:val="28"/>
        </w:rPr>
        <w:t xml:space="preserve">стронуждающимся  в  них  в  силу преклонного возраста и состояния здоровья.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2.2.   Плановые выезды для осуществления приема и консультирования.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2.3.  Оказание психолого-педагогических, социально-правовых услуг.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2.4.  Проведение  социального  патронажа в социально-опасных  семьях  и  семей  «группы риска»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2.5.  Содействие в получении мер социальной поддержки, субсидий на оплату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CE9">
        <w:rPr>
          <w:rFonts w:ascii="Times New Roman" w:hAnsi="Times New Roman" w:cs="Times New Roman"/>
          <w:sz w:val="28"/>
          <w:szCs w:val="28"/>
        </w:rPr>
        <w:t xml:space="preserve">коммунальных услуг, оказание психологической, юридической помощи и т.п.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2.6.   Принятие  мер  по  устранению  причин,  в  случае  необходимости,  обусловивших нуждаемость  граждан  пожилого  возраста  и  инвалидов  в  экстренной  социальной помощи, в том числе с привлечением органов местного самоуправления,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CE9">
        <w:rPr>
          <w:rFonts w:ascii="Times New Roman" w:hAnsi="Times New Roman" w:cs="Times New Roman"/>
          <w:sz w:val="28"/>
          <w:szCs w:val="28"/>
        </w:rPr>
        <w:t xml:space="preserve">профилактических учреждений, внутренних дел, общественных объединений т.д.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2.7.  Выявление  граждан  пожилого  возраста  и  инвалидов,  нуждающихся  в  социальном обслуживании в стационарных условиях, в социальном обслуживании на дому.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2.8.  Проведение, в случае необходимости, оценки индивидуальной нуждаемости граждан пожилого возраста и инвалидов в социальном обслуживании.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2.9.    Проведение,    в    случае    необходимости,    обследования    материально-бытового положения граждан для внесения предложений об оказании материальной помощи.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lastRenderedPageBreak/>
        <w:t xml:space="preserve">2.10.  Обеспечение  продуктами  питания  граждан,  проживающих  в  отдаленных  пунктах района. </w:t>
      </w:r>
    </w:p>
    <w:p w:rsidR="00E05CE9" w:rsidRDefault="00E05CE9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2.11.   Осуществление   доставки   средств   реабилитации   инвалидам   в   соответствии   с индивидуальными программами реабилитации инвалидов.</w:t>
      </w:r>
    </w:p>
    <w:p w:rsidR="00C973CD" w:rsidRPr="00E05CE9" w:rsidRDefault="00C973CD" w:rsidP="00E05C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Осуществление доставки лиц старше 65 лет, проживающих в сельской местности, в медицинские организации для проведения профилактических медицинских осмотров и диспансеризации, в том числе для проведения дополнительных скринингов на выявление отдельных социально значимых неинфекционных заболеваний.</w:t>
      </w:r>
    </w:p>
    <w:p w:rsidR="00E05CE9" w:rsidRPr="00470382" w:rsidRDefault="00470382" w:rsidP="00470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82">
        <w:rPr>
          <w:rFonts w:ascii="Times New Roman" w:hAnsi="Times New Roman" w:cs="Times New Roman"/>
          <w:b/>
          <w:sz w:val="28"/>
          <w:szCs w:val="28"/>
        </w:rPr>
        <w:t>3.   Организация работы мо</w:t>
      </w:r>
      <w:r w:rsidR="00E05CE9" w:rsidRPr="00470382">
        <w:rPr>
          <w:rFonts w:ascii="Times New Roman" w:hAnsi="Times New Roman" w:cs="Times New Roman"/>
          <w:b/>
          <w:sz w:val="28"/>
          <w:szCs w:val="28"/>
        </w:rPr>
        <w:t>бильной социальной службы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3.1.  Мобильная  социальная  служба  создается  учреждением  социального  обслуживания населения. 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3.2.  В  состав  мобильной  бригады  входят  водитель,  специалисты  по  социальной  работе, социальные работники,  психолог. В случае необходимости, по согласованию, в состав Мобильной социальной службы включаются     представители     лечебно-профилактических     учреждений,     органов местного   самоуправления,   внутренних   дел,   Пенсионного    фонда   Российской Федерации, общественных организаций, волонтеры и т.д. 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3.3.   Назначение   и   изменение   основного   состава   Мобильной   социальной   службы осуществляются приказами руководителя учреждения социального обслуживания. 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3.4.    Обеспечение  бригады  автотранспортом  с  водителем для  экстренного  и  планового выезда производится по распоряжению руководителя учреждения. 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3.5.   Режим работы Мобильной социал</w:t>
      </w:r>
      <w:r w:rsidR="00470382">
        <w:rPr>
          <w:rFonts w:ascii="Times New Roman" w:hAnsi="Times New Roman" w:cs="Times New Roman"/>
          <w:sz w:val="28"/>
          <w:szCs w:val="28"/>
        </w:rPr>
        <w:t>ьной службы: с 0</w:t>
      </w:r>
      <w:r w:rsidRPr="00E05CE9">
        <w:rPr>
          <w:rFonts w:ascii="Times New Roman" w:hAnsi="Times New Roman" w:cs="Times New Roman"/>
          <w:sz w:val="28"/>
          <w:szCs w:val="28"/>
        </w:rPr>
        <w:t>8.00 час</w:t>
      </w:r>
      <w:proofErr w:type="gramStart"/>
      <w:r w:rsidRPr="00E05C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5CE9">
        <w:rPr>
          <w:rFonts w:ascii="Times New Roman" w:hAnsi="Times New Roman" w:cs="Times New Roman"/>
          <w:sz w:val="28"/>
          <w:szCs w:val="28"/>
        </w:rPr>
        <w:t xml:space="preserve">о 16.00 час. </w:t>
      </w:r>
    </w:p>
    <w:p w:rsidR="00E05CE9" w:rsidRPr="00E05CE9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3.6.   Выезд</w:t>
      </w:r>
      <w:r w:rsidR="00470382">
        <w:rPr>
          <w:rFonts w:ascii="Times New Roman" w:hAnsi="Times New Roman" w:cs="Times New Roman"/>
          <w:sz w:val="28"/>
          <w:szCs w:val="28"/>
        </w:rPr>
        <w:t xml:space="preserve"> Мобильной социальной службы осу</w:t>
      </w:r>
      <w:r w:rsidRPr="00E05CE9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470382" w:rsidRDefault="00E05CE9" w:rsidP="00E05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- по заявкам граждан пожилого возраста и инвалидов, нуждающихся в социальных услугах в экстренном порядке; </w:t>
      </w:r>
    </w:p>
    <w:p w:rsidR="00470382" w:rsidRDefault="00E05CE9" w:rsidP="00E05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-   по  заявкам  общественных  организаций,  должностных  лиц  органов  местного самоуправления, организаций и учреждений, выявивших граждан пожилого возраста и инвалидов, нуждающихся в социальных услугах в экстренном порядке; </w:t>
      </w:r>
    </w:p>
    <w:p w:rsidR="00470382" w:rsidRDefault="00E05CE9" w:rsidP="00E05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-в соответствии с </w:t>
      </w:r>
      <w:r w:rsidR="003E2CDD">
        <w:rPr>
          <w:rFonts w:ascii="Times New Roman" w:hAnsi="Times New Roman" w:cs="Times New Roman"/>
          <w:sz w:val="28"/>
          <w:szCs w:val="28"/>
        </w:rPr>
        <w:t>графиком выездов мобильной службы для осуществления доставки лиц старше 65 лет в медицинские организации на основании списка, согласованного с медицинской организацией.</w:t>
      </w:r>
      <w:bookmarkStart w:id="0" w:name="_GoBack"/>
      <w:bookmarkEnd w:id="0"/>
      <w:r w:rsidRPr="00E0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7A" w:rsidRDefault="00E05CE9" w:rsidP="00174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>3.7.    Прием   заявок   осуществляют   специалисты   Отделения   срочного    социального</w:t>
      </w:r>
      <w:r w:rsidR="00470382">
        <w:rPr>
          <w:rFonts w:ascii="Times New Roman" w:hAnsi="Times New Roman" w:cs="Times New Roman"/>
          <w:sz w:val="28"/>
          <w:szCs w:val="28"/>
        </w:rPr>
        <w:t xml:space="preserve"> обслуживания по телефону:2-04-3</w:t>
      </w:r>
      <w:r w:rsidRPr="00E05CE9">
        <w:rPr>
          <w:rFonts w:ascii="Times New Roman" w:hAnsi="Times New Roman" w:cs="Times New Roman"/>
          <w:sz w:val="28"/>
          <w:szCs w:val="28"/>
        </w:rPr>
        <w:t>1.</w:t>
      </w:r>
    </w:p>
    <w:p w:rsidR="00E05CE9" w:rsidRPr="00E05CE9" w:rsidRDefault="003E2CDD" w:rsidP="00174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E9" w:rsidRPr="00470382" w:rsidRDefault="00470382" w:rsidP="00470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У</w:t>
      </w:r>
      <w:r w:rsidR="00E05CE9" w:rsidRPr="0047038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70382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4. </w:t>
      </w:r>
      <w:r w:rsidR="00470382">
        <w:rPr>
          <w:rFonts w:ascii="Times New Roman" w:hAnsi="Times New Roman" w:cs="Times New Roman"/>
          <w:sz w:val="28"/>
          <w:szCs w:val="28"/>
        </w:rPr>
        <w:t>1</w:t>
      </w:r>
      <w:r w:rsidRPr="00E05CE9">
        <w:rPr>
          <w:rFonts w:ascii="Times New Roman" w:hAnsi="Times New Roman" w:cs="Times New Roman"/>
          <w:sz w:val="28"/>
          <w:szCs w:val="28"/>
        </w:rPr>
        <w:t xml:space="preserve">  Мобильная  социальная  служба  предоставляет  социальные  услуги  в  соответствии  с Постановлением Правительства Челябинской области от 21 октября 2015 года марта 2005  г.  №  546-п  «  Об  утверждении  </w:t>
      </w:r>
      <w:r w:rsidRPr="00E05CE9">
        <w:rPr>
          <w:rFonts w:ascii="Times New Roman" w:hAnsi="Times New Roman" w:cs="Times New Roman"/>
          <w:sz w:val="28"/>
          <w:szCs w:val="28"/>
        </w:rPr>
        <w:lastRenderedPageBreak/>
        <w:t xml:space="preserve">порядков  предоставления  социальных  услуг поставщиками социальных услуг». </w:t>
      </w:r>
    </w:p>
    <w:p w:rsidR="00E05CE9" w:rsidRPr="00E05CE9" w:rsidRDefault="00E05CE9" w:rsidP="0047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E9">
        <w:rPr>
          <w:rFonts w:ascii="Times New Roman" w:hAnsi="Times New Roman" w:cs="Times New Roman"/>
          <w:sz w:val="28"/>
          <w:szCs w:val="28"/>
        </w:rPr>
        <w:t xml:space="preserve">4.2.  </w:t>
      </w:r>
      <w:r w:rsidR="00470382">
        <w:rPr>
          <w:rFonts w:ascii="Times New Roman" w:hAnsi="Times New Roman" w:cs="Times New Roman"/>
          <w:sz w:val="28"/>
          <w:szCs w:val="28"/>
        </w:rPr>
        <w:t>Деятельность мобильной социальной службы направлена на максимально возможное продление пребывания граждан пожилого возраста и инвалидов, проживающих в отдаленных населенных пунктах со сл</w:t>
      </w:r>
      <w:r w:rsidR="0017427A">
        <w:rPr>
          <w:rFonts w:ascii="Times New Roman" w:hAnsi="Times New Roman" w:cs="Times New Roman"/>
          <w:sz w:val="28"/>
          <w:szCs w:val="28"/>
        </w:rPr>
        <w:t xml:space="preserve">аборазвитой инфраструктурой, в </w:t>
      </w:r>
      <w:proofErr w:type="gramStart"/>
      <w:r w:rsidR="0017427A"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 w:rsidR="0017427A">
        <w:rPr>
          <w:rFonts w:ascii="Times New Roman" w:hAnsi="Times New Roman" w:cs="Times New Roman"/>
          <w:sz w:val="28"/>
          <w:szCs w:val="28"/>
        </w:rPr>
        <w:t xml:space="preserve"> обитания и поддержания их социального, психологического и физического статуса.</w:t>
      </w:r>
    </w:p>
    <w:sectPr w:rsidR="00E05CE9" w:rsidRPr="00E0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F"/>
    <w:rsid w:val="0017427A"/>
    <w:rsid w:val="003E2CDD"/>
    <w:rsid w:val="003F1E0F"/>
    <w:rsid w:val="00470382"/>
    <w:rsid w:val="00696D33"/>
    <w:rsid w:val="00C973CD"/>
    <w:rsid w:val="00CB374E"/>
    <w:rsid w:val="00E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2019-08-18T11:38:00Z</dcterms:created>
  <dcterms:modified xsi:type="dcterms:W3CDTF">2019-08-18T11:38:00Z</dcterms:modified>
</cp:coreProperties>
</file>